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方正小标宋简体" w:hAnsi="仿宋_GB2312" w:eastAsia="方正小标宋简体" w:cs="仿宋_GB2312"/>
          <w:b/>
          <w:bCs w:val="0"/>
          <w:sz w:val="44"/>
          <w:szCs w:val="44"/>
          <w:lang w:val="en-US"/>
        </w:rPr>
      </w:pPr>
      <w:r>
        <w:rPr>
          <w:rFonts w:hint="eastAsia" w:ascii="方正小标宋简体" w:hAnsi="仿宋_GB2312" w:eastAsia="方正小标宋简体" w:cs="仿宋_GB2312"/>
          <w:b/>
          <w:bCs w:val="0"/>
          <w:sz w:val="44"/>
          <w:szCs w:val="44"/>
          <w:lang w:val="en-US" w:eastAsia="zh-CN"/>
        </w:rPr>
        <w:t>广东财经大学</w:t>
      </w:r>
      <w:r>
        <w:rPr>
          <w:rFonts w:hint="eastAsia" w:ascii="方正小标宋简体" w:hAnsi="仿宋_GB2312" w:eastAsia="方正小标宋简体" w:cs="仿宋_GB2312"/>
          <w:b/>
          <w:bCs w:val="0"/>
          <w:sz w:val="44"/>
          <w:szCs w:val="44"/>
          <w:lang w:eastAsia="zh-CN"/>
        </w:rPr>
        <w:t>本科教育教学评估评估专家推荐汇总表</w:t>
      </w:r>
    </w:p>
    <w:p>
      <w:pPr>
        <w:rPr>
          <w:rFonts w:hint="eastAsia" w:ascii="仿宋" w:hAnsi="仿宋" w:eastAsia="仿宋" w:cs="仿宋"/>
          <w:sz w:val="24"/>
          <w:szCs w:val="24"/>
          <w:lang w:val="en-US"/>
        </w:rPr>
      </w:pPr>
    </w:p>
    <w:tbl>
      <w:tblPr>
        <w:tblStyle w:val="2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880"/>
        <w:gridCol w:w="3880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</w:rPr>
              <w:t>姓名</w:t>
            </w:r>
            <w:r>
              <w:rPr>
                <w:b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</w:rPr>
              <w:t>性别</w:t>
            </w:r>
            <w:r>
              <w:rPr>
                <w:b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评估角色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于海峰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党委常委、副书记、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校长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邹新月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党委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常委、副校长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张军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教务处处长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晏宗新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研究生院院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王宇晖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女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国际交流与合作处处长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李林木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财政税务学院院长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刘延平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工商管理学院院长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贾毅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湾区影视产业学院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蔡卫星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金融学院院长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鲁晓明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法学院院长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马持节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人文与传播学院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聂普焱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经济学院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雷宇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会计学院院长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王少斌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艺术与设计学院</w:t>
            </w: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陈建林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mso-hansi-font-family Times New" w:hAnsi="宋体" w:eastAsia="宋体" w:cs="宋体"/>
                <w:sz w:val="28"/>
                <w:szCs w:val="28"/>
              </w:rPr>
              <w:t>男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&quot;;mso-hansi-font" w:hAnsi="宋体" w:eastAsia="宋体" w:cs="宋体"/>
                <w:sz w:val="28"/>
                <w:szCs w:val="28"/>
              </w:rPr>
              <w:t>智能财会管理学院院长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Times New Roman&quot;;mso-hansi-font" w:hAnsi="宋体" w:eastAsia="宋体" w:cs="宋体"/>
                <w:sz w:val="28"/>
                <w:szCs w:val="28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hint="eastAsia" w:ascii="mso-hansi-font-family Times New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mso-hansi-font-family Times New" w:hAnsi="宋体" w:cs="宋体"/>
                <w:sz w:val="28"/>
                <w:szCs w:val="28"/>
                <w:lang w:val="en-US" w:eastAsia="zh-CN"/>
              </w:rPr>
              <w:t>张华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mso-hansi-font-family Times New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mso-hansi-font-family Times New" w:hAnsi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&quot;;mso-hansi-font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教务处 教学评估科科长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&quot;;mso-hansi-font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&quot;;mso-hansi-font" w:hAnsi="宋体" w:cs="宋体"/>
                <w:sz w:val="28"/>
                <w:szCs w:val="28"/>
                <w:lang w:val="en-US" w:eastAsia="zh-CN"/>
              </w:rPr>
              <w:t>项目管理员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4C0281-A66B-4C9A-B44C-0F1095D608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7EB8B49-9C93-4D39-87B3-71E4698F2D1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A87B0E2-E6D0-4EEB-9B48-9AB5E383507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ED2B249-8D40-456D-8FEA-BA51A0D9D3D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3534529-FBBF-44C3-A966-D4D6724448FF}"/>
  </w:font>
  <w:font w:name="mso-hansi-font-family Times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96965FA9-F762-40A1-8C23-6563383B97A8}"/>
  </w:font>
  <w:font w:name="Times New Roman&quot;;mso-hansi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7" w:fontKey="{8CE1B091-A813-42F0-86A2-4CEA84CA5ECF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ZWY4Y2U2YzQ1NmZmMDEyZDYxM2VlZTI4MGE3ODkifQ=="/>
  </w:docVars>
  <w:rsids>
    <w:rsidRoot w:val="00000000"/>
    <w:rsid w:val="05BA4024"/>
    <w:rsid w:val="06C16EB1"/>
    <w:rsid w:val="3A9049EA"/>
    <w:rsid w:val="74B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2024-03-18T03:00:00Z</dcterms:created>
  <dc:creator>Administrator</dc:creator>
  <cp:lastModifiedBy>花开</cp:lastModifiedBy>
  <dcterms:modified xsi:type="dcterms:W3CDTF">2024-03-18T03:05:32Z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08BEADF99DF448B0AE1102ED45DE08C8_12</vt:lpwstr>
  </property>
</Properties>
</file>